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766" w:after="0" w:line="438" w:lineRule="exac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44"/>
        </w:rPr>
        <w:t>2023 年第十八届福州市青少年机器人竞赛</w:t>
      </w:r>
    </w:p>
    <w:p>
      <w:pPr>
        <w:widowControl/>
        <w:autoSpaceDE w:val="0"/>
        <w:autoSpaceDN w:val="0"/>
        <w:spacing w:before="186" w:after="0" w:line="438" w:lineRule="exac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44"/>
        </w:rPr>
        <w:t>算法思维-Python 赛项说明</w:t>
      </w:r>
    </w:p>
    <w:p>
      <w:pPr>
        <w:widowControl/>
        <w:autoSpaceDE w:val="0"/>
        <w:autoSpaceDN w:val="0"/>
        <w:spacing w:before="910" w:after="0" w:line="300" w:lineRule="exact"/>
        <w:ind w:right="96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一、比赛简介</w:t>
      </w:r>
    </w:p>
    <w:p>
      <w:pPr>
        <w:widowControl/>
        <w:autoSpaceDE w:val="0"/>
        <w:autoSpaceDN w:val="0"/>
        <w:spacing w:before="256" w:after="0" w:line="334" w:lineRule="exact"/>
        <w:ind w:left="360" w:right="360" w:firstLine="0"/>
        <w:jc w:val="righ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国务院发布《国务院关于印发新一代人工智能发展规划的通</w:t>
      </w:r>
    </w:p>
    <w:p>
      <w:pPr>
        <w:widowControl/>
        <w:autoSpaceDE w:val="0"/>
        <w:autoSpaceDN w:val="0"/>
        <w:spacing w:before="224" w:after="0" w:line="334" w:lineRule="exac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知》，明确实施全民智能教育项目。教育部印发《2019 年教育信</w:t>
      </w:r>
    </w:p>
    <w:p>
      <w:pPr>
        <w:widowControl/>
        <w:autoSpaceDE w:val="0"/>
        <w:autoSpaceDN w:val="0"/>
        <w:spacing w:before="228" w:after="0" w:line="334" w:lineRule="exac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息化和网络安全工作要点》，推动在中小学阶段设置人工智能相</w:t>
      </w:r>
    </w:p>
    <w:p>
      <w:pPr>
        <w:widowControl/>
        <w:autoSpaceDE w:val="0"/>
        <w:autoSpaceDN w:val="0"/>
        <w:spacing w:before="226" w:after="0" w:line="334" w:lineRule="exac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关课程，逐步推广编程教育。本赛项是在贯彻落实中小学生核心</w:t>
      </w:r>
    </w:p>
    <w:p>
      <w:pPr>
        <w:widowControl/>
        <w:autoSpaceDE w:val="0"/>
        <w:autoSpaceDN w:val="0"/>
        <w:spacing w:before="224" w:after="0" w:line="334" w:lineRule="exact"/>
        <w:ind w:left="266" w:right="266" w:firstLine="0"/>
        <w:jc w:val="righ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素养教育基础上，通过竞赛方式，提升中小学生创新创造能力、</w:t>
      </w:r>
    </w:p>
    <w:p>
      <w:pPr>
        <w:widowControl/>
        <w:autoSpaceDE w:val="0"/>
        <w:autoSpaceDN w:val="0"/>
        <w:spacing w:before="228" w:after="0" w:line="334" w:lineRule="exact"/>
        <w:ind w:left="360" w:right="360" w:firstLine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探究协作能力、动手实践能力和解决问题能力。</w:t>
      </w:r>
    </w:p>
    <w:p>
      <w:pPr>
        <w:widowControl/>
        <w:autoSpaceDE w:val="0"/>
        <w:autoSpaceDN w:val="0"/>
        <w:spacing w:before="226" w:after="0" w:line="334" w:lineRule="exact"/>
        <w:ind w:left="438" w:right="438" w:firstLine="0"/>
        <w:jc w:val="righ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本竞赛项目要求参赛选手在 Python 软件编程环境下，通过</w:t>
      </w:r>
    </w:p>
    <w:p>
      <w:pPr>
        <w:widowControl/>
        <w:autoSpaceDE w:val="0"/>
        <w:autoSpaceDN w:val="0"/>
        <w:spacing w:before="224" w:after="0" w:line="334" w:lineRule="exact"/>
        <w:ind w:left="360" w:right="360" w:firstLine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赛题分析、程序设计、创意实现，完成比赛目标。</w:t>
      </w:r>
    </w:p>
    <w:p>
      <w:pPr>
        <w:widowControl/>
        <w:autoSpaceDE w:val="0"/>
        <w:autoSpaceDN w:val="0"/>
        <w:spacing w:before="232" w:after="0" w:line="300" w:lineRule="exact"/>
        <w:ind w:right="96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二、比赛主题</w:t>
      </w:r>
    </w:p>
    <w:p>
      <w:pPr>
        <w:widowControl/>
        <w:autoSpaceDE w:val="0"/>
        <w:autoSpaceDN w:val="0"/>
        <w:spacing w:before="256" w:after="0" w:line="334" w:lineRule="exact"/>
        <w:ind w:left="960" w:right="960" w:firstLine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比赛主题为“成就非凡少年，享受创意编程”。</w:t>
      </w:r>
    </w:p>
    <w:p>
      <w:pPr>
        <w:widowControl/>
        <w:autoSpaceDE w:val="0"/>
        <w:autoSpaceDN w:val="0"/>
        <w:spacing w:before="228" w:after="0" w:line="300" w:lineRule="exact"/>
        <w:ind w:right="96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三、比赛内容</w:t>
      </w:r>
    </w:p>
    <w:p>
      <w:pPr>
        <w:widowControl/>
        <w:autoSpaceDE w:val="0"/>
        <w:autoSpaceDN w:val="0"/>
        <w:spacing w:before="258" w:after="0" w:line="328" w:lineRule="exact"/>
        <w:ind w:right="960"/>
        <w:jc w:val="left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（一）通用内容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960" w:firstLine="60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编程语言：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python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8" w:after="0" w:line="360" w:lineRule="auto"/>
        <w:ind w:right="360"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color w:val="000000"/>
          <w:sz w:val="30"/>
          <w:lang w:val="en-US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 xml:space="preserve">编译器：建议使用 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IDLE(python3.5)以上版本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437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比赛过程将全面检验参赛选手基于 Python 软件编程语言的技术实现能力，鼓励参赛者动手创造，提升中小学生创新创造能力、探究协作能力、动手实践能力和解决问题能力。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437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比赛内容：在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120分钟内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中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现场编程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，使用编码的方式，完成赛事中的指定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选择判断题及4道编程题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437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437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（二）分组内容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62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1.选手报名组别按参赛选手在读学段分为小学组（4-6 年级）、初中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62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2.本赛项以个人形式报名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62"/>
        <w:jc w:val="both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四、比赛规则和得分</w:t>
      </w:r>
    </w:p>
    <w:p>
      <w:pPr>
        <w:widowControl/>
        <w:autoSpaceDE w:val="0"/>
        <w:autoSpaceDN w:val="0"/>
        <w:spacing w:before="254" w:after="0" w:line="328" w:lineRule="exact"/>
        <w:ind w:right="96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（一）比赛规则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4" w:after="0" w:line="360" w:lineRule="auto"/>
        <w:ind w:right="96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1.本次比赛的原则为非禁止即许可；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6" w:after="0" w:line="360" w:lineRule="auto"/>
        <w:ind w:right="360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2.比赛要求参赛选手使用编码的方式，完成赛事中的指定题目；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right="36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3.提前完成比赛的选手可提前离场；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6" w:after="0" w:line="360" w:lineRule="auto"/>
        <w:ind w:right="360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4.每个参赛选手只有一次比赛机会，规定时间未进场的个人视同放弃；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8" w:after="0" w:line="360" w:lineRule="auto"/>
        <w:ind w:right="360" w:firstLine="60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5.比赛准备阶段要求参赛选手可用于调试代码生成器，但不予许提前编辑程序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比赛题目以纸质试卷方式下发；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right="334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6.比赛阶段，待裁判发出指令后，参赛选手开始编写代码，比赛期间参赛选手不得离开参赛区；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6" w:after="0" w:line="360" w:lineRule="auto"/>
        <w:ind w:right="360" w:firstLine="60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参赛选手必须编写单一的程序文件作为答案，除了引用系统标准的库文件外，不得引用其他非标准的库文件或自定义的其他文件，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程序运行过程中出现运行错误则不得分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6" w:after="0" w:line="360" w:lineRule="auto"/>
        <w:ind w:right="958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8.完成的程序打包压缩命名（命名格式为：姓名＋身份证号码），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按照组委会要求提交程序。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6" w:after="0" w:line="360" w:lineRule="auto"/>
        <w:ind w:right="360" w:firstLine="60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olor w:val="000000"/>
          <w:sz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6" w:after="0" w:line="360" w:lineRule="auto"/>
        <w:ind w:right="360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.比赛阶段，参赛选手不得抄袭他人、不得作弊、不得直接与其他参赛选手的电脑直接接触、如有发现该选手以 0 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8" w:after="0" w:line="360" w:lineRule="auto"/>
        <w:ind w:right="36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.比赛过程中，不得采用恶意手段干扰其他参赛选手的编程过程，一经发现，勒令退赛；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right="96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.本规则的解释权归大赛组委会。</w:t>
      </w:r>
    </w:p>
    <w:p>
      <w:pPr>
        <w:widowControl/>
        <w:autoSpaceDE w:val="0"/>
        <w:autoSpaceDN w:val="0"/>
        <w:spacing w:before="228" w:after="0" w:line="328" w:lineRule="exact"/>
        <w:ind w:right="960"/>
        <w:jc w:val="left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（二）比赛得分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958" w:firstLine="60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比赛采用现场编程方式，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120分钟内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参赛选手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完成编程并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提交程序后，由组委会进行测试验证，并予以打分。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958" w:firstLine="60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分数相同者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以提交的时间排序，如果分数时间均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为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  <w:lang w:val="en-US" w:eastAsia="zh-CN"/>
        </w:rPr>
        <w:t>相同</w:t>
      </w:r>
      <w:r>
        <w:rPr>
          <w:rFonts w:hint="eastAsia" w:ascii="宋体" w:hAnsi="宋体" w:eastAsia="宋体" w:cs="宋体"/>
          <w:b w:val="0"/>
          <w:i w:val="0"/>
          <w:color w:val="000000"/>
          <w:sz w:val="30"/>
        </w:rPr>
        <w:t>并列排名。</w:t>
      </w:r>
    </w:p>
    <w:p>
      <w:pPr>
        <w:widowControl/>
        <w:autoSpaceDE w:val="0"/>
        <w:autoSpaceDN w:val="0"/>
        <w:spacing w:before="232" w:after="0" w:line="300" w:lineRule="exact"/>
        <w:ind w:right="96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五、比赛报名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6" w:after="0" w:line="360" w:lineRule="auto"/>
        <w:ind w:right="360"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参赛选手应于规定时间内根据大赛官方通知进行报名。参赛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right="36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选手报名基本要求如下：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right="36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1、应以个人形式完成报名；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6" w:after="0" w:line="360" w:lineRule="auto"/>
        <w:ind w:right="96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2、只能报名一个组别且符合对应年龄和年级；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right="36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3、根据对应组别和级别要求，熟悉 Python 编程的基础知识和基本操作，能独立完成编程。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8" w:after="0" w:line="360" w:lineRule="auto"/>
        <w:ind w:right="96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知识和能力要求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如下，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包括但不限于：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8" w:after="0" w:line="360" w:lineRule="auto"/>
        <w:ind w:right="36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（一）小学组知识要求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1、掌握基本的python编程相关知识和方法，熟悉python语言的基本语法、六大核心数据类型以及编程流程控制，能够解决相对应的问题，会使用turtle库通过完成图案的绘制。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2、掌握python编程的流程控制以及数据类型，会使用这些相关语句进行编程，会使用循环、分支等语句完成较为复杂的python程序，能够解决较为复杂的问题。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（二）中学组知识要求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1、包含小学组全部知识要求。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2、理解编码、数制的基本概念，并且会应用。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3、掌握一维数据的表示和读写方法，能够编写程序处理一维数据。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4、掌握二维数据的表示和读写方法，能够编写程序处理二维数据。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5、掌握CSV格式文件的读写方法。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6、理解程序的异常处理：try-except结构语句。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7、理解算法的概念，掌握解析、枚举、排序、查找算法的特征。能够使用这些算法实现简单的python程序。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8、记住常用核心内置函数的功能及用法。</w:t>
      </w:r>
    </w:p>
    <w:p>
      <w:pPr>
        <w:widowControl/>
        <w:autoSpaceDE w:val="0"/>
        <w:autoSpaceDN w:val="0"/>
        <w:spacing w:before="230" w:after="0" w:line="300" w:lineRule="exact"/>
        <w:ind w:right="96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六、参赛技术要求</w:t>
      </w:r>
    </w:p>
    <w:p>
      <w:pPr>
        <w:widowControl/>
        <w:autoSpaceDE w:val="0"/>
        <w:autoSpaceDN w:val="0"/>
        <w:spacing w:before="254" w:after="0" w:line="334" w:lineRule="exact"/>
        <w:ind w:left="60" w:right="60" w:firstLine="0"/>
        <w:jc w:val="righ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使用大赛组委会提供的电脑（具体设备安排以赛前通知为准）</w:t>
      </w:r>
    </w:p>
    <w:p>
      <w:pPr>
        <w:widowControl/>
        <w:autoSpaceDE w:val="0"/>
        <w:autoSpaceDN w:val="0"/>
        <w:spacing w:before="228" w:after="0" w:line="334" w:lineRule="exact"/>
        <w:ind w:left="360" w:right="360" w:firstLine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或自备许配电脑。</w:t>
      </w:r>
    </w:p>
    <w:p>
      <w:pPr>
        <w:widowControl/>
        <w:autoSpaceDE w:val="0"/>
        <w:autoSpaceDN w:val="0"/>
        <w:spacing w:before="228" w:after="0" w:line="300" w:lineRule="exact"/>
        <w:ind w:right="96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七、奖项和晋级</w:t>
      </w:r>
    </w:p>
    <w:p>
      <w:pPr>
        <w:widowControl/>
        <w:autoSpaceDE w:val="0"/>
        <w:autoSpaceDN w:val="0"/>
        <w:spacing w:before="258" w:after="0" w:line="334" w:lineRule="exact"/>
        <w:ind w:left="360" w:right="360" w:firstLine="0"/>
        <w:jc w:val="righ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按大赛组委会要求通过现场方式完成。赛奖项设置分为：一</w:t>
      </w:r>
    </w:p>
    <w:p>
      <w:pPr>
        <w:widowControl/>
        <w:autoSpaceDE w:val="0"/>
        <w:autoSpaceDN w:val="0"/>
        <w:spacing w:before="226" w:after="0" w:line="334" w:lineRule="exac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等奖、二等奖、三等奖，获奖结果根据现场裁判结果（含电脑评</w:t>
      </w:r>
    </w:p>
    <w:p>
      <w:pPr>
        <w:widowControl/>
        <w:autoSpaceDE w:val="0"/>
        <w:autoSpaceDN w:val="0"/>
        <w:spacing w:before="224" w:after="0" w:line="334" w:lineRule="exact"/>
        <w:ind w:left="360" w:right="360" w:firstLine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分结果），按综合成绩从高到低遴选得出。</w:t>
      </w:r>
    </w:p>
    <w:p>
      <w:pPr>
        <w:widowControl/>
        <w:autoSpaceDE w:val="0"/>
        <w:autoSpaceDN w:val="0"/>
        <w:spacing w:before="232" w:after="0" w:line="300" w:lineRule="exact"/>
        <w:ind w:right="96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八、其他说明</w:t>
      </w:r>
    </w:p>
    <w:p>
      <w:pPr>
        <w:widowControl/>
        <w:autoSpaceDE w:val="0"/>
        <w:autoSpaceDN w:val="0"/>
        <w:spacing w:before="256" w:after="0" w:line="326" w:lineRule="exact"/>
        <w:ind w:right="96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（一）基本比赛要求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2" w:after="0" w:line="360" w:lineRule="auto"/>
        <w:ind w:right="363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1.组委会工作人员（包括裁判及专家组成员），不得在现场比赛期间参与任何对参赛选手的指导或辅导工作，不得泄露任何有失公允的竞赛信息。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right="363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2.参赛选手须提前 5 分钟入场，按指定位置就座。比赛过程中不得随意走动，不得扰乱比赛秩序。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6" w:after="0" w:line="360" w:lineRule="auto"/>
        <w:ind w:right="363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3.参赛选手可携带书写工具如钢笔、签字笔、铅笔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等，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计时工具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如手表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等进入场地。不得携带软盘、光盘、U 盘、硬盘等外接存储设备或介质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  <w:lang w:val="en-US" w:eastAsia="zh-CN"/>
        </w:rPr>
        <w:t>及手机等通信设备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。在竞技期间不得与其他选手交谈，不得干扰其它选手备赛，不得损坏公用设备。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right="363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4.选在展示和比赛过程中对题目、设备以及编程环境有疑问时，应举手向大赛工作人员提问。选手遇有计算机或软件故障，或其他妨碍比赛的情况，应及时举手示意大赛工作人员及时处理。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0" w:line="360" w:lineRule="auto"/>
        <w:ind w:right="96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sz w:val="30"/>
        </w:rPr>
        <w:t>（二）比赛规则的解释权归大赛组委会。</w:t>
      </w:r>
    </w:p>
    <w:sectPr>
      <w:pgSz w:w="11906" w:h="16838"/>
      <w:pgMar w:top="810" w:right="1440" w:bottom="492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liMDU4Y2RhOWQxMWZkN2Y4YTllNmMyNTk1YzE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7B5688"/>
    <w:rsid w:val="0288005D"/>
    <w:rsid w:val="029C3B08"/>
    <w:rsid w:val="039B5B6E"/>
    <w:rsid w:val="05654685"/>
    <w:rsid w:val="066C37F1"/>
    <w:rsid w:val="068B011B"/>
    <w:rsid w:val="070E2AFA"/>
    <w:rsid w:val="079254DA"/>
    <w:rsid w:val="07A457FD"/>
    <w:rsid w:val="07B23486"/>
    <w:rsid w:val="089963F4"/>
    <w:rsid w:val="096B4234"/>
    <w:rsid w:val="09C35E1E"/>
    <w:rsid w:val="0A2C39C3"/>
    <w:rsid w:val="0AD656DD"/>
    <w:rsid w:val="0BF70001"/>
    <w:rsid w:val="0D3B5CCB"/>
    <w:rsid w:val="0D63594E"/>
    <w:rsid w:val="0EA55AF2"/>
    <w:rsid w:val="10685029"/>
    <w:rsid w:val="13160D6D"/>
    <w:rsid w:val="165E06E2"/>
    <w:rsid w:val="168626AD"/>
    <w:rsid w:val="17B84AE8"/>
    <w:rsid w:val="1888270D"/>
    <w:rsid w:val="18C04F3E"/>
    <w:rsid w:val="1B8847D2"/>
    <w:rsid w:val="1BB6133F"/>
    <w:rsid w:val="1DB4365C"/>
    <w:rsid w:val="1E74103D"/>
    <w:rsid w:val="202D1DEC"/>
    <w:rsid w:val="21004EE9"/>
    <w:rsid w:val="22E569AE"/>
    <w:rsid w:val="2358717F"/>
    <w:rsid w:val="2369313B"/>
    <w:rsid w:val="250C6474"/>
    <w:rsid w:val="258A1146"/>
    <w:rsid w:val="25951FC5"/>
    <w:rsid w:val="26127ABA"/>
    <w:rsid w:val="26D11723"/>
    <w:rsid w:val="27D72D69"/>
    <w:rsid w:val="281713B7"/>
    <w:rsid w:val="28D9041B"/>
    <w:rsid w:val="2AD92954"/>
    <w:rsid w:val="2B177920"/>
    <w:rsid w:val="2C475FE3"/>
    <w:rsid w:val="2CB847EB"/>
    <w:rsid w:val="2CDA0C05"/>
    <w:rsid w:val="2FB725D1"/>
    <w:rsid w:val="3328091C"/>
    <w:rsid w:val="3398700C"/>
    <w:rsid w:val="34A246FE"/>
    <w:rsid w:val="34B41D3C"/>
    <w:rsid w:val="34C53F49"/>
    <w:rsid w:val="34C71A6F"/>
    <w:rsid w:val="34CE05D4"/>
    <w:rsid w:val="35B93AAE"/>
    <w:rsid w:val="3809239F"/>
    <w:rsid w:val="38417D8A"/>
    <w:rsid w:val="388D4D7E"/>
    <w:rsid w:val="38EF77E6"/>
    <w:rsid w:val="39A607ED"/>
    <w:rsid w:val="3AAD5BAB"/>
    <w:rsid w:val="3B8B7C9A"/>
    <w:rsid w:val="3C447E49"/>
    <w:rsid w:val="3C8B3CCA"/>
    <w:rsid w:val="3D9D3CB5"/>
    <w:rsid w:val="3E462CA0"/>
    <w:rsid w:val="3F3B3785"/>
    <w:rsid w:val="3FA05CDE"/>
    <w:rsid w:val="42293944"/>
    <w:rsid w:val="42C6780A"/>
    <w:rsid w:val="439873F8"/>
    <w:rsid w:val="4698326B"/>
    <w:rsid w:val="47794E4B"/>
    <w:rsid w:val="49282FCC"/>
    <w:rsid w:val="4C2238DD"/>
    <w:rsid w:val="4C431ECB"/>
    <w:rsid w:val="4CC748AA"/>
    <w:rsid w:val="4D2C6E03"/>
    <w:rsid w:val="4E061402"/>
    <w:rsid w:val="4F2064F4"/>
    <w:rsid w:val="50355FCF"/>
    <w:rsid w:val="5051105B"/>
    <w:rsid w:val="510C31D4"/>
    <w:rsid w:val="51BC69A8"/>
    <w:rsid w:val="51CD2963"/>
    <w:rsid w:val="51D3784E"/>
    <w:rsid w:val="52976ACD"/>
    <w:rsid w:val="530F6FAB"/>
    <w:rsid w:val="5371731E"/>
    <w:rsid w:val="53C27B7A"/>
    <w:rsid w:val="552A59D6"/>
    <w:rsid w:val="55AD03B6"/>
    <w:rsid w:val="56312D95"/>
    <w:rsid w:val="566E3FE9"/>
    <w:rsid w:val="58BC54DF"/>
    <w:rsid w:val="5991071A"/>
    <w:rsid w:val="5AAD1584"/>
    <w:rsid w:val="5B922527"/>
    <w:rsid w:val="5C451348"/>
    <w:rsid w:val="5C6E6AF1"/>
    <w:rsid w:val="5D431D2B"/>
    <w:rsid w:val="5D467A6D"/>
    <w:rsid w:val="5E84084D"/>
    <w:rsid w:val="60CA4511"/>
    <w:rsid w:val="60D158A0"/>
    <w:rsid w:val="615E35D8"/>
    <w:rsid w:val="61903065"/>
    <w:rsid w:val="630C0E11"/>
    <w:rsid w:val="64C51278"/>
    <w:rsid w:val="657A4758"/>
    <w:rsid w:val="65AB4911"/>
    <w:rsid w:val="67627252"/>
    <w:rsid w:val="6837248C"/>
    <w:rsid w:val="68AF296B"/>
    <w:rsid w:val="69132EFA"/>
    <w:rsid w:val="6A7259FE"/>
    <w:rsid w:val="6B1B6095"/>
    <w:rsid w:val="6CF748E0"/>
    <w:rsid w:val="6E315BD0"/>
    <w:rsid w:val="6EA75E92"/>
    <w:rsid w:val="6F4162E7"/>
    <w:rsid w:val="6FAC1340"/>
    <w:rsid w:val="701D28B0"/>
    <w:rsid w:val="718F3339"/>
    <w:rsid w:val="71F92EA9"/>
    <w:rsid w:val="72C214EC"/>
    <w:rsid w:val="72EE0533"/>
    <w:rsid w:val="73487C44"/>
    <w:rsid w:val="73A429A0"/>
    <w:rsid w:val="74130252"/>
    <w:rsid w:val="751B4EE4"/>
    <w:rsid w:val="76164029"/>
    <w:rsid w:val="762229CE"/>
    <w:rsid w:val="77F959B0"/>
    <w:rsid w:val="79534C4C"/>
    <w:rsid w:val="79E104AA"/>
    <w:rsid w:val="7BD06A28"/>
    <w:rsid w:val="7C336FB7"/>
    <w:rsid w:val="7CF91FAF"/>
    <w:rsid w:val="7D496A92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1846</Words>
  <Characters>1956</Characters>
  <Lines>0</Lines>
  <Paragraphs>0</Paragraphs>
  <TotalTime>3</TotalTime>
  <ScaleCrop>false</ScaleCrop>
  <LinksUpToDate>false</LinksUpToDate>
  <CharactersWithSpaces>1972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linjing</cp:lastModifiedBy>
  <dcterms:modified xsi:type="dcterms:W3CDTF">2023-04-26T05:32:22Z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47431C04D74E4426B385B061ECEB87FC_13</vt:lpwstr>
  </property>
</Properties>
</file>